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>об итогах 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>В соответствии с протоколом итогов аукциона</w:t>
      </w:r>
      <w:r>
        <w:rPr>
          <w:rFonts w:ascii="Times New Roman" w:hAnsi="Times New Roman" w:cs="Times New Roman"/>
          <w:sz w:val="28"/>
          <w:szCs w:val="28"/>
        </w:rPr>
        <w:t xml:space="preserve"> по продаже н</w:t>
      </w:r>
      <w:r w:rsidRPr="006D3D95">
        <w:rPr>
          <w:rFonts w:ascii="Times New Roman" w:hAnsi="Times New Roman" w:cs="Times New Roman"/>
          <w:sz w:val="28"/>
          <w:szCs w:val="28"/>
        </w:rPr>
        <w:t>ежило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3D95">
        <w:rPr>
          <w:rFonts w:ascii="Times New Roman" w:hAnsi="Times New Roman" w:cs="Times New Roman"/>
          <w:sz w:val="28"/>
          <w:szCs w:val="28"/>
        </w:rPr>
        <w:t xml:space="preserve"> </w:t>
      </w:r>
      <w:r w:rsidR="00530301" w:rsidRPr="00530301">
        <w:rPr>
          <w:rFonts w:ascii="Times New Roman" w:hAnsi="Times New Roman" w:cs="Times New Roman"/>
          <w:sz w:val="28"/>
          <w:szCs w:val="28"/>
        </w:rPr>
        <w:t>помещение № 31 общей площадью 101,00 кв. м, расположенное по адресу: г. Красноярск, пер. Медицинский, д. 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состоявшимся </w:t>
      </w:r>
      <w:r w:rsidR="00530301">
        <w:rPr>
          <w:rFonts w:ascii="Times New Roman" w:hAnsi="Times New Roman" w:cs="Times New Roman"/>
          <w:sz w:val="28"/>
          <w:szCs w:val="28"/>
        </w:rPr>
        <w:t>09</w:t>
      </w:r>
      <w:r w:rsidRPr="006D3D95">
        <w:rPr>
          <w:rFonts w:ascii="Times New Roman" w:hAnsi="Times New Roman" w:cs="Times New Roman"/>
          <w:sz w:val="28"/>
          <w:szCs w:val="28"/>
        </w:rPr>
        <w:t>.01.2017 г.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признан</w:t>
      </w:r>
      <w:proofErr w:type="gramStart"/>
      <w:r w:rsidR="005303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301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530301">
        <w:rPr>
          <w:rFonts w:ascii="Times New Roman" w:hAnsi="Times New Roman" w:cs="Times New Roman"/>
          <w:sz w:val="28"/>
          <w:szCs w:val="28"/>
        </w:rPr>
        <w:t xml:space="preserve"> СК «</w:t>
      </w:r>
      <w:proofErr w:type="spellStart"/>
      <w:r w:rsidR="00530301">
        <w:rPr>
          <w:rFonts w:ascii="Times New Roman" w:hAnsi="Times New Roman" w:cs="Times New Roman"/>
          <w:sz w:val="28"/>
          <w:szCs w:val="28"/>
        </w:rPr>
        <w:t>Мириада</w:t>
      </w:r>
      <w:proofErr w:type="spellEnd"/>
      <w:r w:rsidR="005303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продажи – 2</w:t>
      </w:r>
      <w:r w:rsidR="00530301">
        <w:rPr>
          <w:rFonts w:ascii="Times New Roman" w:hAnsi="Times New Roman" w:cs="Times New Roman"/>
          <w:sz w:val="28"/>
          <w:szCs w:val="28"/>
        </w:rPr>
        <w:t> 197 000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,00 руб.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2F0114"/>
    <w:rsid w:val="00530301"/>
    <w:rsid w:val="006D3D95"/>
    <w:rsid w:val="00D2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01C81D-78DB-4ABF-A213-122B6D60667E}"/>
</file>

<file path=customXml/itemProps2.xml><?xml version="1.0" encoding="utf-8"?>
<ds:datastoreItem xmlns:ds="http://schemas.openxmlformats.org/officeDocument/2006/customXml" ds:itemID="{16FBCE66-84D3-4BFF-9286-66A084084CE9}"/>
</file>

<file path=customXml/itemProps3.xml><?xml version="1.0" encoding="utf-8"?>
<ds:datastoreItem xmlns:ds="http://schemas.openxmlformats.org/officeDocument/2006/customXml" ds:itemID="{C243F5B2-FC76-4B78-915C-77DE696CC8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3</cp:revision>
  <cp:lastPrinted>2017-01-10T07:44:00Z</cp:lastPrinted>
  <dcterms:created xsi:type="dcterms:W3CDTF">2017-01-10T07:47:00Z</dcterms:created>
  <dcterms:modified xsi:type="dcterms:W3CDTF">2017-01-10T07:53:00Z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